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2DE9878" w14:textId="5EE0C886" w:rsidR="001B6A49" w:rsidRPr="001B6A49" w:rsidRDefault="001B6A49" w:rsidP="001B6A49">
      <w:pPr>
        <w:pStyle w:val="ListParagraph"/>
        <w:numPr>
          <w:ilvl w:val="0"/>
          <w:numId w:val="1"/>
        </w:numPr>
        <w:spacing w:line="360" w:lineRule="auto"/>
        <w:rPr>
          <w:rFonts w:asciiTheme="minorHAnsi" w:eastAsia="Times New Roman" w:hAnsiTheme="minorHAnsi" w:cstheme="minorHAnsi"/>
          <w:color w:val="333333"/>
          <w:sz w:val="20"/>
          <w:szCs w:val="20"/>
        </w:rPr>
      </w:pPr>
      <w:r>
        <w:rPr>
          <w:rFonts w:asciiTheme="minorHAnsi" w:eastAsia="Times New Roman" w:hAnsiTheme="minorHAnsi" w:cstheme="minorHAnsi"/>
          <w:color w:val="333333"/>
          <w:sz w:val="20"/>
          <w:szCs w:val="20"/>
        </w:rPr>
        <w:t>Grain, Fertiliser, Transport, Storage -</w:t>
      </w:r>
      <w:bookmarkStart w:id="0" w:name="_GoBack"/>
      <w:bookmarkEnd w:id="0"/>
    </w:p>
    <w:p w14:paraId="1185B6B7" w14:textId="77777777" w:rsidR="001B6A49" w:rsidRDefault="001B6A49" w:rsidP="00691889">
      <w:pPr>
        <w:spacing w:line="360" w:lineRule="auto"/>
        <w:rPr>
          <w:rFonts w:asciiTheme="minorHAnsi" w:eastAsia="Times New Roman" w:hAnsiTheme="minorHAnsi" w:cstheme="minorHAnsi"/>
          <w:color w:val="333333"/>
          <w:sz w:val="20"/>
          <w:szCs w:val="20"/>
        </w:rPr>
      </w:pPr>
    </w:p>
    <w:p w14:paraId="62E96D5D" w14:textId="008BE2BA" w:rsidR="00691889" w:rsidRPr="00691889" w:rsidRDefault="00691889" w:rsidP="00691889">
      <w:pPr>
        <w:spacing w:line="360" w:lineRule="auto"/>
        <w:rPr>
          <w:rFonts w:asciiTheme="minorHAnsi" w:eastAsia="Times New Roman" w:hAnsiTheme="minorHAnsi" w:cstheme="minorHAnsi"/>
          <w:color w:val="333333"/>
          <w:sz w:val="20"/>
          <w:szCs w:val="20"/>
        </w:rPr>
      </w:pPr>
      <w:r w:rsidRPr="00691889">
        <w:rPr>
          <w:rFonts w:asciiTheme="minorHAnsi" w:eastAsia="Times New Roman" w:hAnsiTheme="minorHAnsi" w:cstheme="minorHAnsi"/>
          <w:noProof/>
          <w:color w:val="333333"/>
          <w:sz w:val="20"/>
          <w:szCs w:val="20"/>
        </w:rPr>
        <w:drawing>
          <wp:inline distT="0" distB="0" distL="0" distR="0" wp14:anchorId="7A6468EB" wp14:editId="0CCBCD9A">
            <wp:extent cx="5734050" cy="2105025"/>
            <wp:effectExtent l="0" t="0" r="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4050" cy="2105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2CDFF42" w14:textId="77777777" w:rsidR="00691889" w:rsidRPr="00691889" w:rsidRDefault="00691889" w:rsidP="00691889">
      <w:pPr>
        <w:spacing w:line="360" w:lineRule="auto"/>
        <w:rPr>
          <w:rFonts w:asciiTheme="minorHAnsi" w:eastAsia="Times New Roman" w:hAnsiTheme="minorHAnsi" w:cstheme="minorHAnsi"/>
          <w:color w:val="333333"/>
          <w:sz w:val="20"/>
          <w:szCs w:val="20"/>
        </w:rPr>
      </w:pPr>
    </w:p>
    <w:p w14:paraId="1C5A8527" w14:textId="77777777" w:rsidR="00691889" w:rsidRPr="00691889" w:rsidRDefault="00691889" w:rsidP="00691889">
      <w:pPr>
        <w:spacing w:line="360" w:lineRule="auto"/>
        <w:rPr>
          <w:rFonts w:asciiTheme="minorHAnsi" w:eastAsia="Times New Roman" w:hAnsiTheme="minorHAnsi" w:cstheme="minorHAnsi"/>
          <w:color w:val="333333"/>
          <w:sz w:val="20"/>
          <w:szCs w:val="20"/>
        </w:rPr>
      </w:pPr>
    </w:p>
    <w:p w14:paraId="45B30BE9" w14:textId="73C65FEA" w:rsidR="00691889" w:rsidRPr="00691889" w:rsidRDefault="00691889" w:rsidP="00691889">
      <w:pPr>
        <w:spacing w:line="360" w:lineRule="auto"/>
        <w:rPr>
          <w:rFonts w:asciiTheme="minorHAnsi" w:eastAsia="Times New Roman" w:hAnsiTheme="minorHAnsi" w:cstheme="minorHAnsi"/>
          <w:color w:val="333333"/>
          <w:sz w:val="20"/>
          <w:szCs w:val="20"/>
        </w:rPr>
      </w:pPr>
      <w:r w:rsidRPr="00691889">
        <w:rPr>
          <w:rFonts w:asciiTheme="minorHAnsi" w:eastAsia="Times New Roman" w:hAnsiTheme="minorHAnsi" w:cstheme="minorHAnsi"/>
          <w:color w:val="333333"/>
          <w:sz w:val="20"/>
          <w:szCs w:val="20"/>
        </w:rPr>
        <w:t>Keep our phone number handy when you need to </w:t>
      </w:r>
    </w:p>
    <w:p w14:paraId="00DCB434" w14:textId="77777777" w:rsidR="00691889" w:rsidRPr="00691889" w:rsidRDefault="00691889" w:rsidP="00691889">
      <w:pPr>
        <w:spacing w:line="360" w:lineRule="auto"/>
        <w:rPr>
          <w:rFonts w:asciiTheme="minorHAnsi" w:eastAsia="Times New Roman" w:hAnsiTheme="minorHAnsi" w:cstheme="minorHAnsi"/>
          <w:color w:val="333333"/>
          <w:sz w:val="20"/>
          <w:szCs w:val="20"/>
        </w:rPr>
      </w:pPr>
    </w:p>
    <w:p w14:paraId="2DF9D81A" w14:textId="77777777" w:rsidR="00691889" w:rsidRPr="00691889" w:rsidRDefault="00691889" w:rsidP="00691889">
      <w:pPr>
        <w:spacing w:line="360" w:lineRule="auto"/>
        <w:rPr>
          <w:rFonts w:asciiTheme="minorHAnsi" w:eastAsia="Times New Roman" w:hAnsiTheme="minorHAnsi" w:cstheme="minorHAnsi"/>
          <w:color w:val="333333"/>
          <w:sz w:val="20"/>
          <w:szCs w:val="20"/>
        </w:rPr>
      </w:pPr>
      <w:r w:rsidRPr="00691889">
        <w:rPr>
          <w:rFonts w:asciiTheme="minorHAnsi" w:eastAsia="Times New Roman" w:hAnsiTheme="minorHAnsi" w:cstheme="minorHAnsi"/>
          <w:color w:val="333333"/>
          <w:sz w:val="20"/>
          <w:szCs w:val="20"/>
        </w:rPr>
        <w:t>- buy and sell grain + stock feed at great prices</w:t>
      </w:r>
    </w:p>
    <w:p w14:paraId="64E4338A" w14:textId="77777777" w:rsidR="00691889" w:rsidRPr="00691889" w:rsidRDefault="00691889" w:rsidP="00691889">
      <w:pPr>
        <w:spacing w:line="360" w:lineRule="auto"/>
        <w:rPr>
          <w:rFonts w:asciiTheme="minorHAnsi" w:eastAsia="Times New Roman" w:hAnsiTheme="minorHAnsi" w:cstheme="minorHAnsi"/>
          <w:color w:val="333333"/>
          <w:sz w:val="20"/>
          <w:szCs w:val="20"/>
        </w:rPr>
      </w:pPr>
      <w:r w:rsidRPr="00691889">
        <w:rPr>
          <w:rFonts w:asciiTheme="minorHAnsi" w:eastAsia="Times New Roman" w:hAnsiTheme="minorHAnsi" w:cstheme="minorHAnsi"/>
          <w:color w:val="333333"/>
          <w:sz w:val="20"/>
          <w:szCs w:val="20"/>
        </w:rPr>
        <w:t>- Buy fertiliser / lime / gypsum (when you need it) </w:t>
      </w:r>
    </w:p>
    <w:p w14:paraId="219A0F29" w14:textId="57B2E76F" w:rsidR="00691889" w:rsidRPr="00691889" w:rsidRDefault="00691889" w:rsidP="00691889">
      <w:pPr>
        <w:spacing w:line="360" w:lineRule="auto"/>
        <w:rPr>
          <w:rFonts w:asciiTheme="minorHAnsi" w:eastAsia="Times New Roman" w:hAnsiTheme="minorHAnsi" w:cstheme="minorHAnsi"/>
          <w:color w:val="333333"/>
          <w:sz w:val="20"/>
          <w:szCs w:val="20"/>
        </w:rPr>
      </w:pPr>
      <w:r w:rsidRPr="00691889">
        <w:rPr>
          <w:rFonts w:asciiTheme="minorHAnsi" w:eastAsia="Times New Roman" w:hAnsiTheme="minorHAnsi" w:cstheme="minorHAnsi"/>
          <w:color w:val="333333"/>
          <w:sz w:val="20"/>
          <w:szCs w:val="20"/>
        </w:rPr>
        <w:t>- Store or sell your grain at harvest (to access when you need to - daily cash prices on website) </w:t>
      </w:r>
    </w:p>
    <w:p w14:paraId="114DBC2C" w14:textId="17D27DDB" w:rsidR="00691889" w:rsidRPr="00691889" w:rsidRDefault="00691889" w:rsidP="00691889">
      <w:pPr>
        <w:spacing w:line="360" w:lineRule="auto"/>
        <w:rPr>
          <w:rFonts w:asciiTheme="minorHAnsi" w:eastAsia="Times New Roman" w:hAnsiTheme="minorHAnsi" w:cstheme="minorHAnsi"/>
          <w:color w:val="333333"/>
          <w:sz w:val="20"/>
          <w:szCs w:val="20"/>
        </w:rPr>
      </w:pPr>
      <w:r w:rsidRPr="00691889">
        <w:rPr>
          <w:rFonts w:asciiTheme="minorHAnsi" w:eastAsia="Times New Roman" w:hAnsiTheme="minorHAnsi" w:cstheme="minorHAnsi"/>
          <w:color w:val="333333"/>
          <w:sz w:val="20"/>
          <w:szCs w:val="20"/>
        </w:rPr>
        <w:t xml:space="preserve">- Move your bulk goods across </w:t>
      </w:r>
      <w:proofErr w:type="gramStart"/>
      <w:r w:rsidRPr="00691889">
        <w:rPr>
          <w:rFonts w:asciiTheme="minorHAnsi" w:eastAsia="Times New Roman" w:hAnsiTheme="minorHAnsi" w:cstheme="minorHAnsi"/>
          <w:color w:val="333333"/>
          <w:sz w:val="20"/>
          <w:szCs w:val="20"/>
        </w:rPr>
        <w:t>NSW ,</w:t>
      </w:r>
      <w:proofErr w:type="gramEnd"/>
      <w:r w:rsidRPr="00691889">
        <w:rPr>
          <w:rFonts w:asciiTheme="minorHAnsi" w:eastAsia="Times New Roman" w:hAnsiTheme="minorHAnsi" w:cstheme="minorHAnsi"/>
          <w:color w:val="333333"/>
          <w:sz w:val="20"/>
          <w:szCs w:val="20"/>
        </w:rPr>
        <w:t xml:space="preserve"> VIC, QLD &amp; SA</w:t>
      </w:r>
    </w:p>
    <w:p w14:paraId="6E38A206" w14:textId="77777777" w:rsidR="00691889" w:rsidRPr="00691889" w:rsidRDefault="00691889" w:rsidP="00691889">
      <w:pPr>
        <w:spacing w:line="360" w:lineRule="auto"/>
        <w:rPr>
          <w:rFonts w:asciiTheme="minorHAnsi" w:eastAsia="Times New Roman" w:hAnsiTheme="minorHAnsi" w:cstheme="minorHAnsi"/>
          <w:color w:val="333333"/>
          <w:sz w:val="20"/>
          <w:szCs w:val="20"/>
        </w:rPr>
      </w:pPr>
    </w:p>
    <w:p w14:paraId="0DACA94F" w14:textId="4A6E0A44" w:rsidR="00691889" w:rsidRPr="00691889" w:rsidRDefault="00691889" w:rsidP="00691889">
      <w:pPr>
        <w:spacing w:line="360" w:lineRule="auto"/>
        <w:rPr>
          <w:rFonts w:asciiTheme="minorHAnsi" w:eastAsia="Times New Roman" w:hAnsiTheme="minorHAnsi" w:cstheme="minorHAnsi"/>
          <w:color w:val="333333"/>
          <w:sz w:val="20"/>
          <w:szCs w:val="20"/>
        </w:rPr>
      </w:pPr>
      <w:r w:rsidRPr="00691889">
        <w:rPr>
          <w:rFonts w:asciiTheme="minorHAnsi" w:eastAsia="Times New Roman" w:hAnsiTheme="minorHAnsi" w:cstheme="minorHAnsi"/>
          <w:color w:val="333333"/>
          <w:sz w:val="20"/>
          <w:szCs w:val="20"/>
        </w:rPr>
        <w:t>Agricultural season Calendar </w:t>
      </w:r>
    </w:p>
    <w:p w14:paraId="1C440587" w14:textId="7894C7C2" w:rsidR="00691889" w:rsidRPr="00691889" w:rsidRDefault="00691889" w:rsidP="00691889">
      <w:pPr>
        <w:spacing w:line="360" w:lineRule="auto"/>
        <w:rPr>
          <w:rFonts w:asciiTheme="minorHAnsi" w:eastAsia="Times New Roman" w:hAnsiTheme="minorHAnsi" w:cstheme="minorHAnsi"/>
          <w:color w:val="333333"/>
          <w:sz w:val="20"/>
          <w:szCs w:val="20"/>
        </w:rPr>
      </w:pPr>
    </w:p>
    <w:p w14:paraId="7EC06043" w14:textId="7A8CAC3D" w:rsidR="00691889" w:rsidRPr="00691889" w:rsidRDefault="00691889" w:rsidP="00691889">
      <w:pPr>
        <w:spacing w:line="360" w:lineRule="auto"/>
        <w:rPr>
          <w:rFonts w:asciiTheme="minorHAnsi" w:eastAsia="Times New Roman" w:hAnsiTheme="minorHAnsi" w:cstheme="minorHAnsi"/>
          <w:color w:val="333333"/>
          <w:sz w:val="20"/>
          <w:szCs w:val="20"/>
        </w:rPr>
      </w:pPr>
      <w:r w:rsidRPr="00691889">
        <w:rPr>
          <w:rFonts w:asciiTheme="minorHAnsi" w:eastAsia="Times New Roman" w:hAnsiTheme="minorHAnsi" w:cstheme="minorHAnsi"/>
          <w:color w:val="333333"/>
          <w:sz w:val="20"/>
          <w:szCs w:val="20"/>
        </w:rPr>
        <w:t>Starting 1</w:t>
      </w:r>
      <w:r w:rsidRPr="00691889">
        <w:rPr>
          <w:rFonts w:asciiTheme="minorHAnsi" w:eastAsia="Times New Roman" w:hAnsiTheme="minorHAnsi" w:cstheme="minorHAnsi"/>
          <w:color w:val="333333"/>
          <w:sz w:val="20"/>
          <w:szCs w:val="20"/>
          <w:vertAlign w:val="superscript"/>
        </w:rPr>
        <w:t>st</w:t>
      </w:r>
      <w:r w:rsidRPr="00691889">
        <w:rPr>
          <w:rFonts w:asciiTheme="minorHAnsi" w:eastAsia="Times New Roman" w:hAnsiTheme="minorHAnsi" w:cstheme="minorHAnsi"/>
          <w:color w:val="333333"/>
          <w:sz w:val="20"/>
          <w:szCs w:val="20"/>
        </w:rPr>
        <w:t xml:space="preserve"> October to 30</w:t>
      </w:r>
      <w:r w:rsidRPr="00691889">
        <w:rPr>
          <w:rFonts w:asciiTheme="minorHAnsi" w:eastAsia="Times New Roman" w:hAnsiTheme="minorHAnsi" w:cstheme="minorHAnsi"/>
          <w:color w:val="333333"/>
          <w:sz w:val="20"/>
          <w:szCs w:val="20"/>
          <w:vertAlign w:val="superscript"/>
        </w:rPr>
        <w:t>th</w:t>
      </w:r>
      <w:r w:rsidRPr="00691889">
        <w:rPr>
          <w:rFonts w:asciiTheme="minorHAnsi" w:eastAsia="Times New Roman" w:hAnsiTheme="minorHAnsi" w:cstheme="minorHAnsi"/>
          <w:color w:val="333333"/>
          <w:sz w:val="20"/>
          <w:szCs w:val="20"/>
        </w:rPr>
        <w:t xml:space="preserve"> September (please include public holidays + important dates for Australia) </w:t>
      </w:r>
    </w:p>
    <w:p w14:paraId="6AA7A5EB" w14:textId="77777777" w:rsidR="00691889" w:rsidRPr="00691889" w:rsidRDefault="00691889" w:rsidP="00691889">
      <w:pPr>
        <w:shd w:val="clear" w:color="auto" w:fill="FFFFFF"/>
        <w:spacing w:before="100" w:beforeAutospacing="1" w:after="100" w:afterAutospacing="1"/>
        <w:rPr>
          <w:rFonts w:asciiTheme="minorHAnsi" w:eastAsia="Times New Roman" w:hAnsiTheme="minorHAnsi" w:cstheme="minorHAnsi"/>
          <w:b/>
          <w:bCs/>
          <w:sz w:val="20"/>
          <w:szCs w:val="20"/>
        </w:rPr>
      </w:pPr>
      <w:r w:rsidRPr="00691889">
        <w:rPr>
          <w:rFonts w:asciiTheme="minorHAnsi" w:eastAsia="Times New Roman" w:hAnsiTheme="minorHAnsi" w:cstheme="minorHAnsi"/>
          <w:b/>
          <w:bCs/>
          <w:sz w:val="20"/>
          <w:szCs w:val="20"/>
        </w:rPr>
        <w:t>details:</w:t>
      </w:r>
    </w:p>
    <w:p w14:paraId="3C951A90" w14:textId="77777777" w:rsidR="00691889" w:rsidRPr="00691889" w:rsidRDefault="00691889" w:rsidP="00691889">
      <w:pPr>
        <w:shd w:val="clear" w:color="auto" w:fill="FFFFFF"/>
        <w:spacing w:before="100" w:beforeAutospacing="1" w:after="100" w:afterAutospacing="1"/>
        <w:rPr>
          <w:rFonts w:asciiTheme="minorHAnsi" w:eastAsia="Times New Roman" w:hAnsiTheme="minorHAnsi" w:cstheme="minorHAnsi"/>
          <w:b/>
          <w:bCs/>
          <w:sz w:val="20"/>
          <w:szCs w:val="20"/>
        </w:rPr>
      </w:pPr>
      <w:r w:rsidRPr="00691889">
        <w:rPr>
          <w:rFonts w:asciiTheme="minorHAnsi" w:eastAsia="Times New Roman" w:hAnsiTheme="minorHAnsi" w:cstheme="minorHAnsi"/>
          <w:b/>
          <w:bCs/>
          <w:sz w:val="20"/>
          <w:szCs w:val="20"/>
        </w:rPr>
        <w:t>Ph - 02 6924 1786</w:t>
      </w:r>
    </w:p>
    <w:p w14:paraId="3F28D942" w14:textId="501D9F27" w:rsidR="00691889" w:rsidRPr="00691889" w:rsidRDefault="00691889" w:rsidP="00691889">
      <w:pPr>
        <w:shd w:val="clear" w:color="auto" w:fill="FFFFFF"/>
        <w:spacing w:before="100" w:beforeAutospacing="1" w:after="100" w:afterAutospacing="1"/>
        <w:rPr>
          <w:rFonts w:asciiTheme="minorHAnsi" w:eastAsia="Times New Roman" w:hAnsiTheme="minorHAnsi" w:cstheme="minorHAnsi"/>
          <w:b/>
          <w:bCs/>
          <w:sz w:val="20"/>
          <w:szCs w:val="20"/>
        </w:rPr>
      </w:pPr>
      <w:r w:rsidRPr="00691889">
        <w:rPr>
          <w:rFonts w:asciiTheme="minorHAnsi" w:eastAsia="Times New Roman" w:hAnsiTheme="minorHAnsi" w:cstheme="minorHAnsi"/>
          <w:b/>
          <w:bCs/>
          <w:sz w:val="20"/>
          <w:szCs w:val="20"/>
        </w:rPr>
        <w:t xml:space="preserve">Enquiries - </w:t>
      </w:r>
      <w:hyperlink r:id="rId6" w:tgtFrame="_blank" w:history="1">
        <w:r w:rsidRPr="00691889">
          <w:rPr>
            <w:rFonts w:asciiTheme="minorHAnsi" w:eastAsia="Times New Roman" w:hAnsiTheme="minorHAnsi" w:cstheme="minorHAnsi"/>
            <w:b/>
            <w:bCs/>
            <w:color w:val="3D9991"/>
            <w:sz w:val="20"/>
            <w:szCs w:val="20"/>
          </w:rPr>
          <w:t>admin@hanlonenterprises.com.au</w:t>
        </w:r>
      </w:hyperlink>
      <w:r w:rsidRPr="00691889">
        <w:rPr>
          <w:rFonts w:asciiTheme="minorHAnsi" w:eastAsia="Times New Roman" w:hAnsiTheme="minorHAnsi" w:cstheme="minorHAnsi"/>
          <w:b/>
          <w:bCs/>
          <w:sz w:val="20"/>
          <w:szCs w:val="20"/>
        </w:rPr>
        <w:br/>
      </w:r>
    </w:p>
    <w:p w14:paraId="1D2395BE" w14:textId="77777777" w:rsidR="00691889" w:rsidRPr="00691889" w:rsidRDefault="00691889" w:rsidP="00691889">
      <w:pPr>
        <w:shd w:val="clear" w:color="auto" w:fill="FFFFFF"/>
        <w:spacing w:before="240" w:after="120" w:line="288" w:lineRule="atLeast"/>
        <w:outlineLvl w:val="2"/>
        <w:rPr>
          <w:rFonts w:asciiTheme="minorHAnsi" w:eastAsia="Times New Roman" w:hAnsiTheme="minorHAnsi" w:cstheme="minorHAnsi"/>
          <w:b/>
          <w:bCs/>
          <w:caps/>
          <w:spacing w:val="30"/>
          <w:sz w:val="20"/>
          <w:szCs w:val="20"/>
        </w:rPr>
      </w:pPr>
      <w:r w:rsidRPr="00691889">
        <w:rPr>
          <w:rFonts w:asciiTheme="minorHAnsi" w:eastAsia="Times New Roman" w:hAnsiTheme="minorHAnsi" w:cstheme="minorHAnsi"/>
          <w:b/>
          <w:bCs/>
          <w:caps/>
          <w:spacing w:val="30"/>
          <w:sz w:val="20"/>
          <w:szCs w:val="20"/>
        </w:rPr>
        <w:t>ADDRESS</w:t>
      </w:r>
    </w:p>
    <w:p w14:paraId="7934488D" w14:textId="77777777" w:rsidR="00691889" w:rsidRPr="00691889" w:rsidRDefault="00691889" w:rsidP="00691889">
      <w:pPr>
        <w:shd w:val="clear" w:color="auto" w:fill="FFFFFF"/>
        <w:spacing w:before="100" w:beforeAutospacing="1" w:after="100" w:afterAutospacing="1"/>
        <w:rPr>
          <w:rFonts w:asciiTheme="minorHAnsi" w:eastAsia="Times New Roman" w:hAnsiTheme="minorHAnsi" w:cstheme="minorHAnsi"/>
          <w:b/>
          <w:bCs/>
          <w:sz w:val="20"/>
          <w:szCs w:val="20"/>
        </w:rPr>
      </w:pPr>
      <w:r w:rsidRPr="00691889">
        <w:rPr>
          <w:rFonts w:asciiTheme="minorHAnsi" w:eastAsia="Times New Roman" w:hAnsiTheme="minorHAnsi" w:cstheme="minorHAnsi"/>
          <w:b/>
          <w:bCs/>
          <w:sz w:val="20"/>
          <w:szCs w:val="20"/>
        </w:rPr>
        <w:t>89 Queen Street</w:t>
      </w:r>
      <w:r w:rsidRPr="00691889">
        <w:rPr>
          <w:rFonts w:asciiTheme="minorHAnsi" w:eastAsia="Times New Roman" w:hAnsiTheme="minorHAnsi" w:cstheme="minorHAnsi"/>
          <w:b/>
          <w:bCs/>
          <w:sz w:val="20"/>
          <w:szCs w:val="20"/>
        </w:rPr>
        <w:br/>
        <w:t>Junee NSW 2663</w:t>
      </w:r>
      <w:r w:rsidRPr="00691889">
        <w:rPr>
          <w:rFonts w:asciiTheme="minorHAnsi" w:eastAsia="Times New Roman" w:hAnsiTheme="minorHAnsi" w:cstheme="minorHAnsi"/>
          <w:b/>
          <w:bCs/>
          <w:sz w:val="20"/>
          <w:szCs w:val="20"/>
        </w:rPr>
        <w:br/>
        <w:t>Australia</w:t>
      </w:r>
    </w:p>
    <w:p w14:paraId="0B0F7BF5" w14:textId="77777777" w:rsidR="00691889" w:rsidRPr="00691889" w:rsidRDefault="00691889" w:rsidP="00691889">
      <w:pPr>
        <w:spacing w:line="360" w:lineRule="auto"/>
        <w:rPr>
          <w:rFonts w:asciiTheme="minorHAnsi" w:eastAsia="Times New Roman" w:hAnsiTheme="minorHAnsi" w:cstheme="minorHAnsi"/>
          <w:color w:val="333333"/>
          <w:sz w:val="20"/>
          <w:szCs w:val="20"/>
        </w:rPr>
      </w:pPr>
    </w:p>
    <w:p w14:paraId="7FFBED1E" w14:textId="77777777" w:rsidR="00DE0BA8" w:rsidRPr="00691889" w:rsidRDefault="001B6A49">
      <w:pPr>
        <w:rPr>
          <w:rFonts w:asciiTheme="minorHAnsi" w:hAnsiTheme="minorHAnsi" w:cstheme="minorHAnsi"/>
          <w:sz w:val="20"/>
          <w:szCs w:val="20"/>
        </w:rPr>
      </w:pPr>
    </w:p>
    <w:sectPr w:rsidR="00DE0BA8" w:rsidRPr="0069188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B6A1FB1"/>
    <w:multiLevelType w:val="hybridMultilevel"/>
    <w:tmpl w:val="BE1858DC"/>
    <w:lvl w:ilvl="0" w:tplc="AD426FA0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1889"/>
    <w:rsid w:val="001B6A49"/>
    <w:rsid w:val="003D0973"/>
    <w:rsid w:val="00691889"/>
    <w:rsid w:val="009246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63A18B5"/>
  <w15:chartTrackingRefBased/>
  <w15:docId w15:val="{83840E87-1D1A-481F-A5F0-919695B9F7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91889"/>
    <w:pPr>
      <w:spacing w:after="0" w:line="240" w:lineRule="auto"/>
    </w:pPr>
    <w:rPr>
      <w:rFonts w:ascii="Calibri" w:hAnsi="Calibri" w:cs="Calibri"/>
      <w:lang w:eastAsia="en-AU"/>
    </w:rPr>
  </w:style>
  <w:style w:type="paragraph" w:styleId="Heading3">
    <w:name w:val="heading 3"/>
    <w:basedOn w:val="Normal"/>
    <w:link w:val="Heading3Char"/>
    <w:uiPriority w:val="9"/>
    <w:qFormat/>
    <w:rsid w:val="00691889"/>
    <w:pPr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691889"/>
    <w:rPr>
      <w:rFonts w:ascii="Times New Roman" w:eastAsia="Times New Roman" w:hAnsi="Times New Roman" w:cs="Times New Roman"/>
      <w:b/>
      <w:bCs/>
      <w:sz w:val="27"/>
      <w:szCs w:val="27"/>
      <w:lang w:eastAsia="en-AU"/>
    </w:rPr>
  </w:style>
  <w:style w:type="character" w:styleId="Hyperlink">
    <w:name w:val="Hyperlink"/>
    <w:basedOn w:val="DefaultParagraphFont"/>
    <w:uiPriority w:val="99"/>
    <w:semiHidden/>
    <w:unhideWhenUsed/>
    <w:rsid w:val="00691889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1B6A4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756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0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admin@hanlonenterprises.com.au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99</Words>
  <Characters>570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Troy Blackman</dc:creator>
  <cp:keywords/>
  <dc:description/>
  <cp:lastModifiedBy>Troy Blackman</cp:lastModifiedBy>
  <cp:revision>2</cp:revision>
  <dcterms:created xsi:type="dcterms:W3CDTF">2019-07-07T22:46:00Z</dcterms:created>
  <dcterms:modified xsi:type="dcterms:W3CDTF">2019-07-07T22:54:00Z</dcterms:modified>
</cp:coreProperties>
</file>